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Очет о проделанной работе по оказанию государственных услуг                в КГУ «Отдел земельных отношении акимата Уалихановского района Северо-Казахстанской области»  за 20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год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Законом Р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еспублики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азахстан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>
      <w:pPr>
        <w:numPr>
          <w:ilvl w:val="0"/>
          <w:numId w:val="1"/>
        </w:numPr>
        <w:spacing w:after="0" w:line="240" w:lineRule="auto"/>
        <w:ind w:left="0" w:firstLine="0"/>
        <w:rPr>
          <w:rFonts w:hint="default"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12 месяцев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КГУ «Отдел земельных отношений акимата Уалихановского района 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еверо-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азахстанской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 было оказано  государственных услуг – 2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48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.</w:t>
      </w:r>
    </w:p>
    <w:p>
      <w:pPr>
        <w:numPr>
          <w:numId w:val="0"/>
        </w:numPr>
        <w:spacing w:after="0" w:line="240" w:lineRule="auto"/>
        <w:ind w:leftChars="0"/>
        <w:rPr>
          <w:rFonts w:hint="default" w:ascii="Times New Roman" w:hAnsi="Times New Roman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/>
          <w:color w:val="000000"/>
          <w:sz w:val="28"/>
          <w:szCs w:val="28"/>
          <w:lang w:val="en-US"/>
        </w:rPr>
        <w:t xml:space="preserve">оказанных услугодателями  в бумажной форме – 1; </w:t>
      </w:r>
    </w:p>
    <w:p>
      <w:pPr>
        <w:numPr>
          <w:numId w:val="0"/>
        </w:numPr>
        <w:spacing w:after="0" w:line="240" w:lineRule="auto"/>
        <w:ind w:leftChars="0"/>
        <w:rPr>
          <w:rFonts w:hint="default" w:ascii="Times New Roman" w:hAnsi="Times New Roman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/>
          <w:color w:val="000000"/>
          <w:sz w:val="28"/>
          <w:szCs w:val="28"/>
          <w:lang w:val="en-US"/>
        </w:rPr>
        <w:t>оказанных на альтернативной основе – 0;</w:t>
      </w:r>
    </w:p>
    <w:p>
      <w:pPr>
        <w:numPr>
          <w:numId w:val="0"/>
        </w:numPr>
        <w:spacing w:after="0" w:line="240" w:lineRule="auto"/>
        <w:ind w:leftChars="0"/>
        <w:rPr>
          <w:rFonts w:hint="default" w:ascii="Times New Roman" w:hAnsi="Times New Roman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/>
          <w:color w:val="000000"/>
          <w:sz w:val="28"/>
          <w:szCs w:val="28"/>
          <w:lang w:val="en-US"/>
        </w:rPr>
        <w:t xml:space="preserve">оказанных через Государственную корпорацию  -  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>48</w:t>
      </w:r>
      <w:r>
        <w:rPr>
          <w:rFonts w:hint="default" w:ascii="Times New Roman" w:hAnsi="Times New Roman"/>
          <w:color w:val="000000"/>
          <w:sz w:val="28"/>
          <w:szCs w:val="28"/>
          <w:lang w:val="en-US"/>
        </w:rPr>
        <w:t>;</w:t>
      </w:r>
    </w:p>
    <w:p>
      <w:pPr>
        <w:numPr>
          <w:numId w:val="0"/>
        </w:numPr>
        <w:spacing w:after="0" w:line="240" w:lineRule="auto"/>
        <w:ind w:leftChars="0"/>
        <w:rPr>
          <w:rFonts w:hint="default"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/>
          <w:color w:val="000000"/>
          <w:sz w:val="28"/>
          <w:szCs w:val="28"/>
          <w:lang w:val="en-US"/>
        </w:rPr>
        <w:t xml:space="preserve">оказанных  посредством ПЭП (Е-лицензирование) – 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>199</w:t>
      </w:r>
      <w:bookmarkStart w:id="0" w:name="_GoBack"/>
      <w:bookmarkEnd w:id="0"/>
      <w:r>
        <w:rPr>
          <w:rFonts w:hint="default" w:ascii="Times New Roman" w:hAnsi="Times New Roman"/>
          <w:color w:val="000000"/>
          <w:sz w:val="28"/>
          <w:szCs w:val="28"/>
          <w:lang w:val="en-US"/>
        </w:rPr>
        <w:t>.</w:t>
      </w:r>
    </w:p>
    <w:p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В целях доступности и информирования населения по вопросам оказания государственных услуг в КГУ «Отдел земельных отношений акимата Уалихановского района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Северо-Казахстанской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 размещены стенды с наглядной информацией, а именно Закон Р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еспублики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азахстан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«О государственных услугах», стандарты оказания государственных услуг, образцы заявлений, журнал жалоб и предложений. </w:t>
      </w:r>
    </w:p>
    <w:p>
      <w:pPr>
        <w:pStyle w:val="4"/>
        <w:pBdr>
          <w:bottom w:val="single" w:color="FFFFFF" w:sz="4" w:space="30"/>
        </w:pBdr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приоритетов деятельности государственных органов должно стать увеличение количества государственных услуг, оказываемых в электронном виде. В целях реализации данного приоритета проводится определенная работа по информационному обеспечению населения. За 20</w:t>
      </w:r>
      <w:r>
        <w:rPr>
          <w:rFonts w:hint="default"/>
          <w:sz w:val="28"/>
          <w:szCs w:val="28"/>
          <w:lang w:val="ru-RU"/>
        </w:rPr>
        <w:t>21</w:t>
      </w:r>
      <w:r>
        <w:rPr>
          <w:sz w:val="28"/>
          <w:szCs w:val="28"/>
        </w:rPr>
        <w:t xml:space="preserve"> год было проведено </w:t>
      </w:r>
      <w:r>
        <w:rPr>
          <w:rFonts w:hint="default"/>
          <w:sz w:val="28"/>
          <w:szCs w:val="28"/>
          <w:lang w:val="ru-RU"/>
        </w:rPr>
        <w:t>68</w:t>
      </w:r>
      <w:r>
        <w:rPr>
          <w:sz w:val="28"/>
          <w:szCs w:val="28"/>
        </w:rPr>
        <w:t xml:space="preserve"> разъяснительных мероприятий по повышению качества оказания государственных услуг</w:t>
      </w:r>
      <w:r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</w:rPr>
        <w:t>Охват населения разъяснительными мероприятиями по повышению качества оказания государственных услуг</w:t>
      </w:r>
      <w:r>
        <w:rPr>
          <w:sz w:val="28"/>
          <w:szCs w:val="28"/>
          <w:lang w:val="kk-KZ"/>
        </w:rPr>
        <w:t xml:space="preserve"> составило – 256 человек.</w:t>
      </w:r>
      <w:r>
        <w:rPr>
          <w:sz w:val="28"/>
          <w:szCs w:val="28"/>
        </w:rPr>
        <w:t xml:space="preserve"> </w:t>
      </w:r>
    </w:p>
    <w:p>
      <w:pPr>
        <w:pStyle w:val="4"/>
        <w:pBdr>
          <w:bottom w:val="single" w:color="FFFFFF" w:sz="4" w:space="30"/>
        </w:pBdr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</w:p>
    <w:p>
      <w:pPr>
        <w:pStyle w:val="4"/>
        <w:pBdr>
          <w:bottom w:val="single" w:color="FFFFFF" w:sz="4" w:space="30"/>
        </w:pBdr>
        <w:spacing w:before="0" w:after="0"/>
        <w:ind w:firstLine="709"/>
        <w:jc w:val="both"/>
        <w:rPr>
          <w:b/>
          <w:sz w:val="28"/>
          <w:szCs w:val="28"/>
        </w:rPr>
      </w:pPr>
    </w:p>
    <w:p>
      <w:pPr>
        <w:pStyle w:val="4"/>
        <w:pBdr>
          <w:bottom w:val="single" w:color="FFFFFF" w:sz="4" w:space="30"/>
        </w:pBdr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Руководитель </w:t>
      </w:r>
    </w:p>
    <w:p>
      <w:pPr>
        <w:pStyle w:val="4"/>
        <w:pBdr>
          <w:bottom w:val="single" w:color="FFFFFF" w:sz="4" w:space="30"/>
        </w:pBdr>
        <w:spacing w:before="0" w:after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КГУ «О</w:t>
      </w:r>
      <w:r>
        <w:rPr>
          <w:b/>
          <w:sz w:val="28"/>
          <w:szCs w:val="28"/>
        </w:rPr>
        <w:t xml:space="preserve">тдел земельных отношений </w:t>
      </w:r>
      <w:r>
        <w:rPr>
          <w:b/>
          <w:sz w:val="28"/>
          <w:szCs w:val="28"/>
          <w:lang w:val="kk-KZ"/>
        </w:rPr>
        <w:t xml:space="preserve">акимата </w:t>
      </w:r>
    </w:p>
    <w:p>
      <w:pPr>
        <w:pStyle w:val="4"/>
        <w:pBdr>
          <w:bottom w:val="single" w:color="FFFFFF" w:sz="4" w:space="30"/>
        </w:pBdr>
        <w:spacing w:before="0" w:after="0"/>
        <w:jc w:val="both"/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  <w:lang w:val="kk-KZ"/>
        </w:rPr>
        <w:t xml:space="preserve">Уалихановского района Северо-Казахстанской области»       </w:t>
      </w:r>
      <w:r>
        <w:rPr>
          <w:b/>
          <w:sz w:val="28"/>
          <w:szCs w:val="28"/>
        </w:rPr>
        <w:t xml:space="preserve">А. </w:t>
      </w:r>
      <w:r>
        <w:rPr>
          <w:b/>
          <w:sz w:val="28"/>
          <w:szCs w:val="28"/>
          <w:lang w:val="ru-RU"/>
        </w:rPr>
        <w:t>Жауаров</w:t>
      </w:r>
    </w:p>
    <w:sectPr>
      <w:pgSz w:w="11906" w:h="16838"/>
      <w:pgMar w:top="1134" w:right="850" w:bottom="28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277EA2"/>
    <w:multiLevelType w:val="multilevel"/>
    <w:tmpl w:val="7E277EA2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F02A60"/>
    <w:rsid w:val="000B0077"/>
    <w:rsid w:val="001727CF"/>
    <w:rsid w:val="00196539"/>
    <w:rsid w:val="001E7183"/>
    <w:rsid w:val="00200B21"/>
    <w:rsid w:val="002444DC"/>
    <w:rsid w:val="002768B7"/>
    <w:rsid w:val="0029426A"/>
    <w:rsid w:val="002E2790"/>
    <w:rsid w:val="0039040F"/>
    <w:rsid w:val="004C69BF"/>
    <w:rsid w:val="00573D12"/>
    <w:rsid w:val="006677CC"/>
    <w:rsid w:val="006C1C56"/>
    <w:rsid w:val="00741C9F"/>
    <w:rsid w:val="007B57BD"/>
    <w:rsid w:val="007D4289"/>
    <w:rsid w:val="008339AE"/>
    <w:rsid w:val="00857BBA"/>
    <w:rsid w:val="008D4FD1"/>
    <w:rsid w:val="008F1FB4"/>
    <w:rsid w:val="009269BA"/>
    <w:rsid w:val="00A72E6B"/>
    <w:rsid w:val="00B211F8"/>
    <w:rsid w:val="00B77A61"/>
    <w:rsid w:val="00B95796"/>
    <w:rsid w:val="00BC24D2"/>
    <w:rsid w:val="00BD1C47"/>
    <w:rsid w:val="00BD47F3"/>
    <w:rsid w:val="00C0193D"/>
    <w:rsid w:val="00C14C92"/>
    <w:rsid w:val="00CB3400"/>
    <w:rsid w:val="00D33782"/>
    <w:rsid w:val="00DD4A00"/>
    <w:rsid w:val="00E129BC"/>
    <w:rsid w:val="00E26211"/>
    <w:rsid w:val="00E37712"/>
    <w:rsid w:val="00E75B94"/>
    <w:rsid w:val="00F02A60"/>
    <w:rsid w:val="00F463F4"/>
    <w:rsid w:val="00FD27AF"/>
    <w:rsid w:val="2BD623D6"/>
    <w:rsid w:val="4452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link w:val="5"/>
    <w:qFormat/>
    <w:uiPriority w:val="0"/>
    <w:pPr>
      <w:suppressAutoHyphens/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customStyle="1" w:styleId="5">
    <w:name w:val="Обычный (веб) Знак"/>
    <w:link w:val="4"/>
    <w:locked/>
    <w:uiPriority w:val="0"/>
    <w:rPr>
      <w:rFonts w:ascii="Times New Roman" w:hAnsi="Times New Roman" w:eastAsia="Times New Roman" w:cs="Times New Roman"/>
      <w:sz w:val="24"/>
      <w:szCs w:val="24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365</Words>
  <Characters>2083</Characters>
  <Lines>17</Lines>
  <Paragraphs>4</Paragraphs>
  <TotalTime>1</TotalTime>
  <ScaleCrop>false</ScaleCrop>
  <LinksUpToDate>false</LinksUpToDate>
  <CharactersWithSpaces>2444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2020-04-29T09:02:00Z</dcterms:created>
  <dc:creator>Пользователь</dc:creator>
  <cp:lastModifiedBy>Иванов Лиза</cp:lastModifiedBy>
  <cp:lastPrinted>2019-04-29T14:49:00Z</cp:lastPrinted>
  <dcterms:modified xsi:type="dcterms:W3CDTF">2022-04-27T13:01:07Z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E54C70961BAA4A37B88B01BD0300E383</vt:lpwstr>
  </property>
</Properties>
</file>